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780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C2F0F" w:rsidRPr="00CC2F0F" w14:paraId="3587C321" w14:textId="77777777" w:rsidTr="00580142">
        <w:trPr>
          <w:tblHeader/>
        </w:trPr>
        <w:tc>
          <w:tcPr>
            <w:tcW w:w="9322" w:type="dxa"/>
            <w:shd w:val="clear" w:color="auto" w:fill="auto"/>
          </w:tcPr>
          <w:p w14:paraId="3587C31F" w14:textId="77777777" w:rsidR="00CC2F0F" w:rsidRPr="00CC2F0F" w:rsidRDefault="00CC2F0F" w:rsidP="00580142">
            <w:pPr>
              <w:pStyle w:val="Heading1"/>
              <w:rPr>
                <w:rFonts w:eastAsia="Times New Roman"/>
              </w:rPr>
            </w:pPr>
            <w:bookmarkStart w:id="0" w:name="_Toc379991299"/>
            <w:r w:rsidRPr="00CC2F0F">
              <w:rPr>
                <w:rFonts w:eastAsia="Times New Roman"/>
              </w:rPr>
              <w:t xml:space="preserve">Data </w:t>
            </w:r>
            <w:r>
              <w:rPr>
                <w:rFonts w:eastAsia="Times New Roman"/>
              </w:rPr>
              <w:t xml:space="preserve">Subject </w:t>
            </w:r>
            <w:r w:rsidRPr="00CC2F0F">
              <w:rPr>
                <w:rFonts w:eastAsia="Times New Roman"/>
              </w:rPr>
              <w:t>Request Form</w:t>
            </w:r>
            <w:bookmarkEnd w:id="0"/>
          </w:p>
          <w:p w14:paraId="3587C320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</w:tc>
      </w:tr>
      <w:tr w:rsidR="00CC2F0F" w:rsidRPr="00CC2F0F" w14:paraId="3587C326" w14:textId="77777777" w:rsidTr="00580142">
        <w:tc>
          <w:tcPr>
            <w:tcW w:w="9322" w:type="dxa"/>
            <w:shd w:val="clear" w:color="auto" w:fill="auto"/>
          </w:tcPr>
          <w:p w14:paraId="3587C322" w14:textId="77777777" w:rsidR="00CC2F0F" w:rsidRPr="00CC2F0F" w:rsidRDefault="00CC2F0F" w:rsidP="00580142">
            <w:pPr>
              <w:spacing w:before="120"/>
              <w:ind w:right="237"/>
              <w:jc w:val="both"/>
              <w:rPr>
                <w:rFonts w:eastAsia="Times New Roman" w:cstheme="minorHAnsi"/>
              </w:rPr>
            </w:pPr>
            <w:r w:rsidRPr="00CC2F0F">
              <w:rPr>
                <w:rFonts w:eastAsia="Times New Roman" w:cstheme="minorHAnsi"/>
              </w:rPr>
              <w:t>Please complete this form if you wish to:</w:t>
            </w:r>
          </w:p>
          <w:p w14:paraId="3587C323" w14:textId="63086AA3" w:rsidR="00CC2F0F" w:rsidRPr="00CC2F0F" w:rsidRDefault="00CC2F0F" w:rsidP="00580142">
            <w:pPr>
              <w:numPr>
                <w:ilvl w:val="0"/>
                <w:numId w:val="1"/>
              </w:numPr>
              <w:tabs>
                <w:tab w:val="left" w:pos="288"/>
              </w:tabs>
              <w:spacing w:before="200"/>
              <w:ind w:left="709" w:hanging="425"/>
              <w:textAlignment w:val="baseline"/>
              <w:rPr>
                <w:rFonts w:eastAsia="Times New Roman" w:cstheme="minorHAnsi"/>
                <w:b/>
                <w:bCs/>
              </w:rPr>
            </w:pPr>
            <w:r w:rsidRPr="00CC2F0F">
              <w:t>seek</w:t>
            </w:r>
            <w:r w:rsidRPr="00CC2F0F">
              <w:rPr>
                <w:rFonts w:eastAsia="Times New Roman" w:cstheme="minorHAnsi"/>
              </w:rPr>
              <w:t xml:space="preserve"> </w:t>
            </w:r>
            <w:r w:rsidRPr="00580142">
              <w:rPr>
                <w:rFonts w:eastAsia="Times New Roman" w:cstheme="minorHAnsi"/>
                <w:b/>
              </w:rPr>
              <w:t>access</w:t>
            </w:r>
            <w:r w:rsidRPr="00CC2F0F">
              <w:rPr>
                <w:rFonts w:eastAsia="Times New Roman" w:cstheme="minorHAnsi"/>
              </w:rPr>
              <w:t xml:space="preserve"> to personal data that a Rio Tinto Group company (</w:t>
            </w:r>
            <w:r w:rsidRPr="00CC2F0F">
              <w:rPr>
                <w:rFonts w:eastAsia="Times New Roman" w:cstheme="minorHAnsi"/>
                <w:b/>
              </w:rPr>
              <w:t>Rio Tinto</w:t>
            </w:r>
            <w:r w:rsidRPr="00CC2F0F">
              <w:rPr>
                <w:rFonts w:eastAsia="Times New Roman" w:cstheme="minorHAnsi"/>
              </w:rPr>
              <w:t>) holds about you</w:t>
            </w:r>
            <w:r w:rsidR="00580142">
              <w:rPr>
                <w:rFonts w:eastAsia="Times New Roman" w:cstheme="minorHAnsi"/>
              </w:rPr>
              <w:t xml:space="preserve"> – that is, to make a data subject access request (</w:t>
            </w:r>
            <w:r w:rsidR="00580142" w:rsidRPr="00523D84">
              <w:rPr>
                <w:rFonts w:eastAsia="Times New Roman" w:cstheme="minorHAnsi"/>
                <w:b/>
              </w:rPr>
              <w:t>DSAR</w:t>
            </w:r>
            <w:r w:rsidR="00580142">
              <w:rPr>
                <w:rFonts w:eastAsia="Times New Roman" w:cstheme="minorHAnsi"/>
              </w:rPr>
              <w:t>)</w:t>
            </w:r>
            <w:r w:rsidRPr="00CC2F0F">
              <w:rPr>
                <w:rFonts w:eastAsia="Times New Roman" w:cstheme="minorHAnsi"/>
              </w:rPr>
              <w:t xml:space="preserve">; </w:t>
            </w:r>
            <w:r w:rsidR="00580142">
              <w:rPr>
                <w:rFonts w:eastAsia="Times New Roman" w:cstheme="minorHAnsi"/>
              </w:rPr>
              <w:t>or</w:t>
            </w:r>
          </w:p>
          <w:p w14:paraId="3587C324" w14:textId="5EF9D014" w:rsidR="00CC2F0F" w:rsidRPr="00CC2F0F" w:rsidRDefault="00CC2F0F" w:rsidP="00580142">
            <w:pPr>
              <w:numPr>
                <w:ilvl w:val="0"/>
                <w:numId w:val="1"/>
              </w:numPr>
              <w:tabs>
                <w:tab w:val="left" w:pos="288"/>
              </w:tabs>
              <w:spacing w:before="200"/>
              <w:ind w:left="709" w:hanging="425"/>
              <w:textAlignment w:val="baseline"/>
              <w:rPr>
                <w:rFonts w:eastAsia="Times New Roman" w:cstheme="minorHAnsi"/>
                <w:b/>
                <w:bCs/>
              </w:rPr>
            </w:pPr>
            <w:r w:rsidRPr="00CC2F0F">
              <w:rPr>
                <w:rFonts w:eastAsia="Times New Roman" w:cstheme="minorHAnsi"/>
              </w:rPr>
              <w:t xml:space="preserve">exercise </w:t>
            </w:r>
            <w:r w:rsidRPr="00523D84">
              <w:rPr>
                <w:rFonts w:eastAsia="Times New Roman" w:cstheme="minorHAnsi"/>
                <w:b/>
              </w:rPr>
              <w:t>other rights</w:t>
            </w:r>
            <w:r w:rsidRPr="00CC2F0F">
              <w:rPr>
                <w:rFonts w:eastAsia="Times New Roman" w:cstheme="minorHAnsi"/>
              </w:rPr>
              <w:t xml:space="preserve"> you may have as a data subject</w:t>
            </w:r>
            <w:r w:rsidR="00391732">
              <w:rPr>
                <w:rFonts w:eastAsia="Times New Roman" w:cstheme="minorHAnsi"/>
              </w:rPr>
              <w:t xml:space="preserve"> under DPP8 of the Data Privacy Standard or under the data privacy laws in your country</w:t>
            </w:r>
            <w:r w:rsidR="00580142">
              <w:rPr>
                <w:rFonts w:eastAsia="Times New Roman" w:cstheme="minorHAnsi"/>
              </w:rPr>
              <w:t>.  As explained in Appendix 3 of the Data Privacy Standard, this includes rights to seek c</w:t>
            </w:r>
            <w:r w:rsidRPr="00CC2F0F">
              <w:rPr>
                <w:rFonts w:eastAsia="Times New Roman" w:cstheme="minorHAnsi"/>
              </w:rPr>
              <w:t>orrection of</w:t>
            </w:r>
            <w:r w:rsidR="00580142">
              <w:rPr>
                <w:rFonts w:eastAsia="Times New Roman" w:cstheme="minorHAnsi"/>
              </w:rPr>
              <w:t xml:space="preserve"> records containing</w:t>
            </w:r>
            <w:r w:rsidRPr="00CC2F0F">
              <w:rPr>
                <w:rFonts w:eastAsia="Times New Roman" w:cstheme="minorHAnsi"/>
              </w:rPr>
              <w:t xml:space="preserve"> your personal data, to ask questions</w:t>
            </w:r>
            <w:r w:rsidR="00580142">
              <w:rPr>
                <w:rFonts w:eastAsia="Times New Roman" w:cstheme="minorHAnsi"/>
              </w:rPr>
              <w:t xml:space="preserve"> about the processing of your personal data</w:t>
            </w:r>
            <w:r w:rsidR="004A264F">
              <w:rPr>
                <w:rFonts w:eastAsia="Times New Roman" w:cstheme="minorHAnsi"/>
              </w:rPr>
              <w:t xml:space="preserve">, </w:t>
            </w:r>
            <w:r w:rsidRPr="00CC2F0F">
              <w:rPr>
                <w:rFonts w:eastAsia="Times New Roman" w:cstheme="minorHAnsi"/>
              </w:rPr>
              <w:t xml:space="preserve">to make a </w:t>
            </w:r>
            <w:r w:rsidR="00580142">
              <w:rPr>
                <w:rFonts w:eastAsia="Times New Roman" w:cstheme="minorHAnsi"/>
              </w:rPr>
              <w:t xml:space="preserve">data privacy </w:t>
            </w:r>
            <w:r w:rsidRPr="00CC2F0F">
              <w:rPr>
                <w:rFonts w:eastAsia="Times New Roman" w:cstheme="minorHAnsi"/>
              </w:rPr>
              <w:t>complaint</w:t>
            </w:r>
            <w:r w:rsidR="004A264F">
              <w:rPr>
                <w:rFonts w:eastAsia="Times New Roman" w:cstheme="minorHAnsi"/>
              </w:rPr>
              <w:t xml:space="preserve"> or to withdraw consent (in circumstances where Rio Tinto relies on consent as the legal basis for processing)</w:t>
            </w:r>
            <w:r w:rsidRPr="00CC2F0F">
              <w:rPr>
                <w:rFonts w:eastAsia="Times New Roman" w:cstheme="minorHAnsi"/>
              </w:rPr>
              <w:t xml:space="preserve">.  </w:t>
            </w:r>
          </w:p>
          <w:p w14:paraId="3587C325" w14:textId="77777777" w:rsidR="00CC2F0F" w:rsidRPr="00CC2F0F" w:rsidRDefault="00CC2F0F" w:rsidP="00580142">
            <w:pPr>
              <w:spacing w:before="120"/>
              <w:ind w:left="567" w:right="237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CC2F0F" w:rsidRPr="00CC2F0F" w14:paraId="3587C329" w14:textId="77777777" w:rsidTr="00580142">
        <w:tc>
          <w:tcPr>
            <w:tcW w:w="9322" w:type="dxa"/>
          </w:tcPr>
          <w:p w14:paraId="3587C327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  <w:r w:rsidRPr="00CC2F0F">
              <w:rPr>
                <w:rFonts w:eastAsia="Times New Roman" w:cstheme="minorHAnsi"/>
                <w:b/>
                <w:bCs/>
              </w:rPr>
              <w:t>Full name:</w:t>
            </w:r>
          </w:p>
          <w:p w14:paraId="3587C328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</w:tc>
      </w:tr>
      <w:tr w:rsidR="00CC2F0F" w:rsidRPr="00CC2F0F" w14:paraId="3587C32D" w14:textId="77777777" w:rsidTr="00580142">
        <w:tc>
          <w:tcPr>
            <w:tcW w:w="9322" w:type="dxa"/>
          </w:tcPr>
          <w:p w14:paraId="3587C32A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  <w:r w:rsidRPr="00CC2F0F">
              <w:rPr>
                <w:rFonts w:eastAsia="Times New Roman" w:cstheme="minorHAnsi"/>
                <w:b/>
                <w:bCs/>
              </w:rPr>
              <w:t>Business contact details (address, telephone and email):</w:t>
            </w:r>
          </w:p>
          <w:p w14:paraId="3587C32B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  <w:p w14:paraId="3587C32C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</w:tc>
      </w:tr>
      <w:tr w:rsidR="00CC2F0F" w:rsidRPr="00CC2F0F" w14:paraId="3587C331" w14:textId="77777777" w:rsidTr="00580142">
        <w:tc>
          <w:tcPr>
            <w:tcW w:w="9322" w:type="dxa"/>
          </w:tcPr>
          <w:p w14:paraId="3587C32E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  <w:r w:rsidRPr="00CC2F0F">
              <w:rPr>
                <w:rFonts w:eastAsia="Times New Roman" w:cstheme="minorHAnsi"/>
                <w:b/>
                <w:bCs/>
              </w:rPr>
              <w:t>Are you a Rio Tinto employee?  If yes, please specify the Group business that you work for:</w:t>
            </w:r>
          </w:p>
          <w:p w14:paraId="3587C32F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  <w:p w14:paraId="3587C330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</w:tc>
      </w:tr>
      <w:tr w:rsidR="00CC2F0F" w:rsidRPr="00CC2F0F" w14:paraId="3587C339" w14:textId="77777777" w:rsidTr="00580142">
        <w:trPr>
          <w:trHeight w:val="2489"/>
        </w:trPr>
        <w:tc>
          <w:tcPr>
            <w:tcW w:w="9322" w:type="dxa"/>
          </w:tcPr>
          <w:p w14:paraId="0B070379" w14:textId="77777777" w:rsidR="00580142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  <w:r w:rsidRPr="00CC2F0F">
              <w:rPr>
                <w:rFonts w:eastAsia="Times New Roman" w:cstheme="minorHAnsi"/>
                <w:b/>
                <w:bCs/>
              </w:rPr>
              <w:t>Do you wish to make an access request</w:t>
            </w:r>
            <w:r w:rsidR="00580142">
              <w:rPr>
                <w:rFonts w:eastAsia="Times New Roman" w:cstheme="minorHAnsi"/>
                <w:b/>
                <w:bCs/>
              </w:rPr>
              <w:t xml:space="preserve"> (DSAR)</w:t>
            </w:r>
            <w:r w:rsidRPr="00CC2F0F">
              <w:rPr>
                <w:rFonts w:eastAsia="Times New Roman" w:cstheme="minorHAnsi"/>
                <w:b/>
                <w:bCs/>
              </w:rPr>
              <w:t xml:space="preserve">?  </w:t>
            </w:r>
          </w:p>
          <w:p w14:paraId="3587C332" w14:textId="40322207" w:rsidR="00CC2F0F" w:rsidRPr="00CC2F0F" w:rsidRDefault="00DF536E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br/>
            </w:r>
            <w:r w:rsidR="00CC2F0F" w:rsidRPr="00CC2F0F">
              <w:rPr>
                <w:rFonts w:eastAsia="Times New Roman" w:cstheme="minorHAnsi"/>
                <w:b/>
                <w:bCs/>
              </w:rPr>
              <w:t xml:space="preserve">If yes, </w:t>
            </w:r>
            <w:r>
              <w:rPr>
                <w:rFonts w:eastAsia="Times New Roman" w:cstheme="minorHAnsi"/>
                <w:b/>
                <w:bCs/>
              </w:rPr>
              <w:t xml:space="preserve">to assist our search, </w:t>
            </w:r>
            <w:r w:rsidR="00CC2F0F" w:rsidRPr="00CC2F0F">
              <w:rPr>
                <w:rFonts w:eastAsia="Times New Roman" w:cstheme="minorHAnsi"/>
                <w:b/>
                <w:bCs/>
              </w:rPr>
              <w:t xml:space="preserve">please provide as much detail as possible about the </w:t>
            </w:r>
            <w:r w:rsidR="00580142">
              <w:rPr>
                <w:rFonts w:eastAsia="Times New Roman" w:cstheme="minorHAnsi"/>
                <w:b/>
                <w:bCs/>
              </w:rPr>
              <w:t xml:space="preserve">records of </w:t>
            </w:r>
            <w:r w:rsidR="00CC2F0F" w:rsidRPr="00CC2F0F">
              <w:rPr>
                <w:rFonts w:eastAsia="Times New Roman" w:cstheme="minorHAnsi"/>
                <w:b/>
                <w:bCs/>
              </w:rPr>
              <w:t>personal data you are seeking access to (including relevant dates</w:t>
            </w:r>
            <w:r w:rsidR="00580142">
              <w:rPr>
                <w:rFonts w:eastAsia="Times New Roman" w:cstheme="minorHAnsi"/>
                <w:b/>
                <w:bCs/>
              </w:rPr>
              <w:t xml:space="preserve">, </w:t>
            </w:r>
            <w:r>
              <w:rPr>
                <w:rFonts w:eastAsia="Times New Roman" w:cstheme="minorHAnsi"/>
                <w:b/>
                <w:bCs/>
              </w:rPr>
              <w:t xml:space="preserve">the likely </w:t>
            </w:r>
            <w:r w:rsidR="00D01D3E">
              <w:rPr>
                <w:rFonts w:eastAsia="Times New Roman" w:cstheme="minorHAnsi"/>
                <w:b/>
                <w:bCs/>
              </w:rPr>
              <w:t xml:space="preserve">location(s) of the </w:t>
            </w:r>
            <w:r>
              <w:rPr>
                <w:rFonts w:eastAsia="Times New Roman" w:cstheme="minorHAnsi"/>
                <w:b/>
                <w:bCs/>
              </w:rPr>
              <w:t xml:space="preserve">records </w:t>
            </w:r>
            <w:r w:rsidR="00D01D3E">
              <w:rPr>
                <w:rFonts w:eastAsia="Times New Roman" w:cstheme="minorHAnsi"/>
                <w:b/>
                <w:bCs/>
              </w:rPr>
              <w:t>you are seeking access to</w:t>
            </w:r>
            <w:r w:rsidR="00580142">
              <w:rPr>
                <w:rFonts w:eastAsia="Times New Roman" w:cstheme="minorHAnsi"/>
                <w:b/>
                <w:bCs/>
              </w:rPr>
              <w:t xml:space="preserve"> (</w:t>
            </w:r>
            <w:r w:rsidR="00D01D3E">
              <w:rPr>
                <w:rFonts w:eastAsia="Times New Roman" w:cstheme="minorHAnsi"/>
                <w:b/>
                <w:bCs/>
              </w:rPr>
              <w:t xml:space="preserve">e.g. </w:t>
            </w:r>
            <w:r w:rsidR="00580142">
              <w:rPr>
                <w:rFonts w:eastAsia="Times New Roman" w:cstheme="minorHAnsi"/>
                <w:b/>
                <w:bCs/>
              </w:rPr>
              <w:t xml:space="preserve">RTBS, </w:t>
            </w:r>
            <w:r w:rsidR="00D01D3E">
              <w:rPr>
                <w:rFonts w:eastAsia="Times New Roman" w:cstheme="minorHAnsi"/>
                <w:b/>
                <w:bCs/>
              </w:rPr>
              <w:t>MS Outlook, Yammer</w:t>
            </w:r>
            <w:r w:rsidR="00580142">
              <w:rPr>
                <w:rFonts w:eastAsia="Times New Roman" w:cstheme="minorHAnsi"/>
                <w:b/>
                <w:bCs/>
              </w:rPr>
              <w:t>), and who may have created the records</w:t>
            </w:r>
            <w:r w:rsidR="00CC2F0F" w:rsidRPr="00CC2F0F">
              <w:rPr>
                <w:rFonts w:eastAsia="Times New Roman" w:cstheme="minorHAnsi"/>
                <w:b/>
                <w:bCs/>
              </w:rPr>
              <w:t>):</w:t>
            </w:r>
          </w:p>
          <w:p w14:paraId="3587C333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  <w:p w14:paraId="3587C334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  <w:p w14:paraId="3587C335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  <w:p w14:paraId="3587C336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  <w:p w14:paraId="3587C337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  <w:p w14:paraId="3587C338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</w:tc>
      </w:tr>
      <w:tr w:rsidR="00CC2F0F" w:rsidRPr="00CC2F0F" w14:paraId="3587C33F" w14:textId="77777777" w:rsidTr="00580142">
        <w:tc>
          <w:tcPr>
            <w:tcW w:w="9322" w:type="dxa"/>
          </w:tcPr>
          <w:p w14:paraId="3587C33B" w14:textId="30B0867A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  <w:r w:rsidRPr="00CC2F0F">
              <w:rPr>
                <w:rFonts w:eastAsia="Times New Roman" w:cstheme="minorHAnsi"/>
                <w:b/>
                <w:bCs/>
              </w:rPr>
              <w:t>Do you wish to exercise other</w:t>
            </w:r>
            <w:r w:rsidR="00580142">
              <w:rPr>
                <w:rFonts w:eastAsia="Times New Roman" w:cstheme="minorHAnsi"/>
                <w:b/>
                <w:bCs/>
              </w:rPr>
              <w:t xml:space="preserve"> data privacy</w:t>
            </w:r>
            <w:r w:rsidRPr="00CC2F0F">
              <w:rPr>
                <w:rFonts w:eastAsia="Times New Roman" w:cstheme="minorHAnsi"/>
                <w:b/>
                <w:bCs/>
              </w:rPr>
              <w:t xml:space="preserve"> rights</w:t>
            </w:r>
            <w:r w:rsidR="00580142">
              <w:rPr>
                <w:rFonts w:eastAsia="Times New Roman" w:cstheme="minorHAnsi"/>
                <w:b/>
                <w:bCs/>
              </w:rPr>
              <w:t xml:space="preserve"> (i.e. as described in Appendix 3 of the Data Privacy Standard or available to you under your local data privacy laws)</w:t>
            </w:r>
            <w:r w:rsidRPr="00CC2F0F">
              <w:rPr>
                <w:rFonts w:eastAsia="Times New Roman" w:cstheme="minorHAnsi"/>
                <w:b/>
                <w:bCs/>
              </w:rPr>
              <w:t>?  If yes, please specify here:</w:t>
            </w:r>
          </w:p>
          <w:p w14:paraId="3587C33C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  <w:p w14:paraId="3587C33D" w14:textId="25F35ADD" w:rsid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  <w:p w14:paraId="329B8C9F" w14:textId="77777777" w:rsidR="00580142" w:rsidRPr="00CC2F0F" w:rsidRDefault="00580142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  <w:p w14:paraId="3587C33E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</w:tc>
      </w:tr>
      <w:tr w:rsidR="00CC2F0F" w:rsidRPr="00CC2F0F" w14:paraId="3587C344" w14:textId="77777777" w:rsidTr="00580142">
        <w:tc>
          <w:tcPr>
            <w:tcW w:w="9322" w:type="dxa"/>
          </w:tcPr>
          <w:p w14:paraId="3587C340" w14:textId="7E8ED8C9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  <w:r w:rsidRPr="00CC2F0F">
              <w:rPr>
                <w:rFonts w:eastAsia="Times New Roman" w:cstheme="minorHAnsi"/>
                <w:b/>
                <w:bCs/>
              </w:rPr>
              <w:lastRenderedPageBreak/>
              <w:t>If there is other information that</w:t>
            </w:r>
            <w:r w:rsidR="00580142">
              <w:rPr>
                <w:rFonts w:eastAsia="Times New Roman" w:cstheme="minorHAnsi"/>
                <w:b/>
                <w:bCs/>
              </w:rPr>
              <w:t xml:space="preserve"> </w:t>
            </w:r>
            <w:r w:rsidRPr="00CC2F0F">
              <w:rPr>
                <w:rFonts w:eastAsia="Times New Roman" w:cstheme="minorHAnsi"/>
                <w:b/>
                <w:bCs/>
              </w:rPr>
              <w:t>may assist Rio Tinto to respond</w:t>
            </w:r>
            <w:r w:rsidR="00580142">
              <w:rPr>
                <w:rFonts w:eastAsia="Times New Roman" w:cstheme="minorHAnsi"/>
                <w:b/>
                <w:bCs/>
              </w:rPr>
              <w:t xml:space="preserve"> to your request</w:t>
            </w:r>
            <w:r w:rsidRPr="00CC2F0F">
              <w:rPr>
                <w:rFonts w:eastAsia="Times New Roman" w:cstheme="minorHAnsi"/>
                <w:b/>
                <w:bCs/>
              </w:rPr>
              <w:t>, please specify here:</w:t>
            </w:r>
          </w:p>
          <w:p w14:paraId="3587C341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  <w:p w14:paraId="3587C342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  <w:p w14:paraId="3587C343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</w:tc>
      </w:tr>
      <w:tr w:rsidR="00CC2F0F" w:rsidRPr="00CC2F0F" w14:paraId="3587C34F" w14:textId="77777777" w:rsidTr="00580142">
        <w:trPr>
          <w:trHeight w:val="4767"/>
        </w:trPr>
        <w:tc>
          <w:tcPr>
            <w:tcW w:w="9322" w:type="dxa"/>
          </w:tcPr>
          <w:p w14:paraId="3587C345" w14:textId="77777777" w:rsid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</w:rPr>
            </w:pPr>
            <w:r w:rsidRPr="00CC2F0F">
              <w:rPr>
                <w:rFonts w:eastAsia="Times New Roman" w:cstheme="minorHAnsi"/>
                <w:b/>
              </w:rPr>
              <w:t>Information you need to know:</w:t>
            </w:r>
          </w:p>
          <w:p w14:paraId="3587C346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</w:rPr>
            </w:pPr>
          </w:p>
          <w:p w14:paraId="3587C347" w14:textId="1D5B0F62" w:rsidR="00CC2F0F" w:rsidRPr="00CC2F0F" w:rsidRDefault="00CC2F0F" w:rsidP="00580142">
            <w:pPr>
              <w:numPr>
                <w:ilvl w:val="0"/>
                <w:numId w:val="2"/>
              </w:numPr>
              <w:spacing w:before="120"/>
              <w:ind w:right="237"/>
              <w:contextualSpacing/>
              <w:rPr>
                <w:rFonts w:eastAsia="Times New Roman" w:cstheme="minorHAnsi"/>
              </w:rPr>
            </w:pPr>
            <w:r w:rsidRPr="00CC2F0F">
              <w:rPr>
                <w:rFonts w:eastAsia="Times New Roman" w:cstheme="minorHAnsi"/>
              </w:rPr>
              <w:t xml:space="preserve">Rio Tinto will aim to respond within 30 days of receipt of all information it needs to process your request / address your concern (or within the time permitted by local </w:t>
            </w:r>
            <w:r w:rsidR="000B7931">
              <w:rPr>
                <w:rFonts w:eastAsia="Times New Roman" w:cstheme="minorHAnsi"/>
              </w:rPr>
              <w:t xml:space="preserve">data privacy </w:t>
            </w:r>
            <w:r w:rsidRPr="00CC2F0F">
              <w:rPr>
                <w:rFonts w:eastAsia="Times New Roman" w:cstheme="minorHAnsi"/>
              </w:rPr>
              <w:t>law</w:t>
            </w:r>
            <w:r w:rsidR="005E49F6">
              <w:rPr>
                <w:rFonts w:eastAsia="Times New Roman" w:cstheme="minorHAnsi"/>
              </w:rPr>
              <w:t>s</w:t>
            </w:r>
            <w:r w:rsidRPr="00CC2F0F">
              <w:rPr>
                <w:rFonts w:eastAsia="Times New Roman" w:cstheme="minorHAnsi"/>
              </w:rPr>
              <w:t xml:space="preserve">).  </w:t>
            </w:r>
          </w:p>
          <w:p w14:paraId="3587C348" w14:textId="77777777" w:rsidR="00CC2F0F" w:rsidRPr="00CC2F0F" w:rsidRDefault="00CC2F0F" w:rsidP="00580142">
            <w:pPr>
              <w:spacing w:before="120"/>
              <w:ind w:left="720" w:right="237"/>
              <w:contextualSpacing/>
              <w:rPr>
                <w:rFonts w:eastAsia="Times New Roman" w:cstheme="minorHAnsi"/>
              </w:rPr>
            </w:pPr>
          </w:p>
          <w:p w14:paraId="3587C349" w14:textId="77777777" w:rsidR="00CC2F0F" w:rsidRPr="00CC2F0F" w:rsidRDefault="00CC2F0F" w:rsidP="00580142">
            <w:pPr>
              <w:numPr>
                <w:ilvl w:val="0"/>
                <w:numId w:val="2"/>
              </w:numPr>
              <w:spacing w:before="120"/>
              <w:ind w:right="237"/>
              <w:contextualSpacing/>
              <w:rPr>
                <w:rFonts w:eastAsia="Times New Roman" w:cstheme="minorHAnsi"/>
              </w:rPr>
            </w:pPr>
            <w:r w:rsidRPr="00CC2F0F">
              <w:rPr>
                <w:rFonts w:eastAsia="Times New Roman" w:cstheme="minorHAnsi"/>
              </w:rPr>
              <w:t>Following receipt of this completed form, Rio Tinto will inform you whether it needs more information in order to address your request or concern.</w:t>
            </w:r>
          </w:p>
          <w:p w14:paraId="3587C34A" w14:textId="77777777" w:rsidR="00CC2F0F" w:rsidRPr="00CC2F0F" w:rsidRDefault="00CC2F0F" w:rsidP="00580142">
            <w:pPr>
              <w:ind w:left="720"/>
              <w:contextualSpacing/>
              <w:rPr>
                <w:rFonts w:eastAsia="Times New Roman" w:cstheme="minorHAnsi"/>
              </w:rPr>
            </w:pPr>
          </w:p>
          <w:p w14:paraId="3587C34B" w14:textId="5870977F" w:rsidR="00CC2F0F" w:rsidRPr="00CC2F0F" w:rsidRDefault="00CC2F0F" w:rsidP="00580142">
            <w:pPr>
              <w:numPr>
                <w:ilvl w:val="0"/>
                <w:numId w:val="2"/>
              </w:numPr>
              <w:spacing w:before="120"/>
              <w:ind w:right="237"/>
              <w:contextualSpacing/>
              <w:rPr>
                <w:rFonts w:eastAsia="Times New Roman" w:cstheme="minorHAnsi"/>
              </w:rPr>
            </w:pPr>
            <w:r w:rsidRPr="00CC2F0F">
              <w:rPr>
                <w:rFonts w:eastAsia="Times New Roman" w:cstheme="minorHAnsi"/>
              </w:rPr>
              <w:t xml:space="preserve">If you are </w:t>
            </w:r>
            <w:r w:rsidR="000B7931">
              <w:rPr>
                <w:rFonts w:eastAsia="Times New Roman" w:cstheme="minorHAnsi"/>
              </w:rPr>
              <w:t>making a request for</w:t>
            </w:r>
            <w:r w:rsidRPr="00CC2F0F">
              <w:rPr>
                <w:rFonts w:eastAsia="Times New Roman" w:cstheme="minorHAnsi"/>
              </w:rPr>
              <w:t xml:space="preserve"> access to your personal data</w:t>
            </w:r>
            <w:r w:rsidR="000B7931">
              <w:rPr>
                <w:rFonts w:eastAsia="Times New Roman" w:cstheme="minorHAnsi"/>
              </w:rPr>
              <w:t xml:space="preserve"> (</w:t>
            </w:r>
            <w:r w:rsidR="000B7931" w:rsidRPr="000B7931">
              <w:rPr>
                <w:rFonts w:eastAsia="Times New Roman" w:cstheme="minorHAnsi"/>
                <w:b/>
              </w:rPr>
              <w:t>DSAR</w:t>
            </w:r>
            <w:r w:rsidR="000B7931">
              <w:rPr>
                <w:rFonts w:eastAsia="Times New Roman" w:cstheme="minorHAnsi"/>
              </w:rPr>
              <w:t>)</w:t>
            </w:r>
            <w:r w:rsidRPr="00CC2F0F">
              <w:rPr>
                <w:rFonts w:eastAsia="Times New Roman" w:cstheme="minorHAnsi"/>
              </w:rPr>
              <w:t xml:space="preserve">, Rio Tinto reserves the right to charge you for the reasonable cost of locating, copying and providing you with the records of personal data that you have requested (if </w:t>
            </w:r>
            <w:r w:rsidR="000B7931">
              <w:rPr>
                <w:rFonts w:eastAsia="Times New Roman" w:cstheme="minorHAnsi"/>
              </w:rPr>
              <w:t xml:space="preserve">and as </w:t>
            </w:r>
            <w:r w:rsidRPr="00CC2F0F">
              <w:rPr>
                <w:rFonts w:eastAsia="Times New Roman" w:cstheme="minorHAnsi"/>
              </w:rPr>
              <w:t>permitted by local</w:t>
            </w:r>
            <w:r w:rsidR="000B7931">
              <w:rPr>
                <w:rFonts w:eastAsia="Times New Roman" w:cstheme="minorHAnsi"/>
              </w:rPr>
              <w:t xml:space="preserve"> data privacy</w:t>
            </w:r>
            <w:r w:rsidRPr="00CC2F0F">
              <w:rPr>
                <w:rFonts w:eastAsia="Times New Roman" w:cstheme="minorHAnsi"/>
              </w:rPr>
              <w:t xml:space="preserve"> laws</w:t>
            </w:r>
            <w:r w:rsidR="000B7931">
              <w:rPr>
                <w:rFonts w:eastAsia="Times New Roman" w:cstheme="minorHAnsi"/>
              </w:rPr>
              <w:t xml:space="preserve"> in the country where you are located</w:t>
            </w:r>
            <w:r w:rsidRPr="00CC2F0F">
              <w:rPr>
                <w:rFonts w:eastAsia="Times New Roman" w:cstheme="minorHAnsi"/>
              </w:rPr>
              <w:t xml:space="preserve">).  </w:t>
            </w:r>
            <w:r w:rsidR="000B7931">
              <w:rPr>
                <w:rFonts w:eastAsia="Times New Roman" w:cstheme="minorHAnsi"/>
              </w:rPr>
              <w:t>We will advise you if we propose to charge you for the cost of processing your request</w:t>
            </w:r>
            <w:r w:rsidRPr="00CC2F0F">
              <w:rPr>
                <w:rFonts w:eastAsia="Times New Roman" w:cstheme="minorHAnsi"/>
              </w:rPr>
              <w:t>.</w:t>
            </w:r>
          </w:p>
          <w:p w14:paraId="3587C34C" w14:textId="77777777" w:rsidR="00CC2F0F" w:rsidRPr="00CC2F0F" w:rsidRDefault="00CC2F0F" w:rsidP="00580142">
            <w:pPr>
              <w:ind w:left="720"/>
              <w:contextualSpacing/>
              <w:rPr>
                <w:rFonts w:eastAsia="Times New Roman" w:cstheme="minorHAnsi"/>
              </w:rPr>
            </w:pPr>
          </w:p>
          <w:p w14:paraId="3587C34D" w14:textId="437A0EA5" w:rsidR="00CC2F0F" w:rsidRPr="00CC2F0F" w:rsidRDefault="00CC2F0F" w:rsidP="00580142">
            <w:pPr>
              <w:numPr>
                <w:ilvl w:val="0"/>
                <w:numId w:val="2"/>
              </w:numPr>
              <w:spacing w:before="120"/>
              <w:ind w:right="237"/>
              <w:contextualSpacing/>
              <w:rPr>
                <w:rFonts w:eastAsia="Times New Roman" w:cstheme="minorHAnsi"/>
                <w:b/>
                <w:bCs/>
              </w:rPr>
            </w:pPr>
            <w:r w:rsidRPr="00CC2F0F">
              <w:rPr>
                <w:rFonts w:eastAsia="Times New Roman" w:cstheme="minorHAnsi"/>
              </w:rPr>
              <w:t>Please return this form</w:t>
            </w:r>
            <w:r w:rsidR="000B7931">
              <w:rPr>
                <w:rFonts w:eastAsia="Times New Roman" w:cstheme="minorHAnsi"/>
              </w:rPr>
              <w:t xml:space="preserve"> </w:t>
            </w:r>
            <w:r w:rsidR="000B7931" w:rsidRPr="000B7931">
              <w:rPr>
                <w:rFonts w:eastAsia="Times New Roman" w:cstheme="minorHAnsi"/>
                <w:u w:val="single"/>
              </w:rPr>
              <w:t>directly</w:t>
            </w:r>
            <w:r w:rsidRPr="00CC2F0F">
              <w:rPr>
                <w:rFonts w:eastAsia="Times New Roman" w:cstheme="minorHAnsi"/>
              </w:rPr>
              <w:t xml:space="preserve"> to the </w:t>
            </w:r>
            <w:r w:rsidR="00F25C36" w:rsidRPr="000B7931">
              <w:rPr>
                <w:rFonts w:eastAsia="Times New Roman" w:cstheme="minorHAnsi"/>
                <w:b/>
              </w:rPr>
              <w:t>Data Privacy Lead</w:t>
            </w:r>
            <w:r w:rsidR="00F25C36">
              <w:rPr>
                <w:rFonts w:eastAsia="Times New Roman" w:cstheme="minorHAnsi"/>
              </w:rPr>
              <w:t xml:space="preserve"> (DPL) </w:t>
            </w:r>
            <w:r w:rsidRPr="00CC2F0F">
              <w:rPr>
                <w:rFonts w:eastAsia="Times New Roman" w:cstheme="minorHAnsi"/>
              </w:rPr>
              <w:t xml:space="preserve">for the Group business that you work for or deal with.  See the </w:t>
            </w:r>
            <w:r w:rsidR="00F25C36">
              <w:rPr>
                <w:rFonts w:eastAsia="Times New Roman" w:cstheme="minorHAnsi"/>
              </w:rPr>
              <w:t>DPL</w:t>
            </w:r>
            <w:r w:rsidR="00F25C36" w:rsidRPr="00CC2F0F">
              <w:rPr>
                <w:rFonts w:eastAsia="Times New Roman" w:cstheme="minorHAnsi"/>
              </w:rPr>
              <w:t xml:space="preserve"> </w:t>
            </w:r>
            <w:r w:rsidRPr="00CC2F0F">
              <w:rPr>
                <w:rFonts w:eastAsia="Times New Roman" w:cstheme="minorHAnsi"/>
              </w:rPr>
              <w:t>listing</w:t>
            </w:r>
            <w:r w:rsidR="00F25C36">
              <w:rPr>
                <w:rFonts w:eastAsia="Times New Roman" w:cstheme="minorHAnsi"/>
              </w:rPr>
              <w:t xml:space="preserve"> on the </w:t>
            </w:r>
            <w:hyperlink r:id="rId10" w:history="1">
              <w:r w:rsidR="00F25C36" w:rsidRPr="00391732">
                <w:rPr>
                  <w:rStyle w:val="Hyperlink"/>
                  <w:rFonts w:eastAsia="Times New Roman" w:cstheme="minorHAnsi"/>
                </w:rPr>
                <w:t>data privacy page</w:t>
              </w:r>
            </w:hyperlink>
            <w:r w:rsidR="00F25C36">
              <w:rPr>
                <w:rFonts w:eastAsia="Times New Roman" w:cstheme="minorHAnsi"/>
              </w:rPr>
              <w:t xml:space="preserve"> on Element (the Rio Tinto </w:t>
            </w:r>
            <w:r w:rsidR="00391732">
              <w:rPr>
                <w:rFonts w:eastAsia="Times New Roman" w:cstheme="minorHAnsi"/>
              </w:rPr>
              <w:t>intranet)</w:t>
            </w:r>
            <w:r w:rsidR="000B7931">
              <w:rPr>
                <w:rFonts w:eastAsia="Times New Roman" w:cstheme="minorHAnsi"/>
              </w:rPr>
              <w:t xml:space="preserve">.   If </w:t>
            </w:r>
            <w:r w:rsidR="00391732">
              <w:rPr>
                <w:rFonts w:eastAsia="Times New Roman" w:cstheme="minorHAnsi"/>
              </w:rPr>
              <w:t>you are external to Rio Tinto, return your request via email to</w:t>
            </w:r>
            <w:r w:rsidR="00B338E4">
              <w:rPr>
                <w:rFonts w:eastAsia="Times New Roman" w:cstheme="minorHAnsi"/>
              </w:rPr>
              <w:t xml:space="preserve"> </w:t>
            </w:r>
            <w:bookmarkStart w:id="1" w:name="Appendix7"/>
            <w:bookmarkEnd w:id="1"/>
            <w:r w:rsidR="004F7FC4">
              <w:rPr>
                <w:rFonts w:eastAsia="Times New Roman" w:cstheme="minorHAnsi"/>
              </w:rPr>
              <w:fldChar w:fldCharType="begin"/>
            </w:r>
            <w:r w:rsidR="004F7FC4">
              <w:rPr>
                <w:rFonts w:eastAsia="Times New Roman" w:cstheme="minorHAnsi"/>
              </w:rPr>
              <w:instrText xml:space="preserve"> HYPERLINK "mailto:AskE&amp;C@riotinto.com" </w:instrText>
            </w:r>
            <w:r w:rsidR="004F7FC4">
              <w:rPr>
                <w:rFonts w:eastAsia="Times New Roman" w:cstheme="minorHAnsi"/>
              </w:rPr>
            </w:r>
            <w:r w:rsidR="004F7FC4">
              <w:rPr>
                <w:rFonts w:eastAsia="Times New Roman" w:cstheme="minorHAnsi"/>
              </w:rPr>
              <w:fldChar w:fldCharType="separate"/>
            </w:r>
            <w:r w:rsidR="004F7FC4" w:rsidRPr="004F7FC4">
              <w:rPr>
                <w:rStyle w:val="Hyperlink"/>
                <w:rFonts w:eastAsia="Times New Roman" w:cstheme="minorHAnsi"/>
              </w:rPr>
              <w:t>AskE&amp;C@riotinto.com</w:t>
            </w:r>
            <w:r w:rsidR="004F7FC4">
              <w:rPr>
                <w:rFonts w:eastAsia="Times New Roman" w:cstheme="minorHAnsi"/>
              </w:rPr>
              <w:fldChar w:fldCharType="end"/>
            </w:r>
            <w:r w:rsidR="000B7931">
              <w:rPr>
                <w:rFonts w:eastAsia="Times New Roman" w:cstheme="minorHAnsi"/>
              </w:rPr>
              <w:t xml:space="preserve"> (with ‘Data Privacy Request’ in the subject field of your email).</w:t>
            </w:r>
          </w:p>
          <w:p w14:paraId="3587C34E" w14:textId="77777777" w:rsidR="00CC2F0F" w:rsidRPr="00CC2F0F" w:rsidRDefault="00CC2F0F" w:rsidP="00580142">
            <w:pPr>
              <w:spacing w:before="120"/>
              <w:ind w:right="237"/>
              <w:rPr>
                <w:rFonts w:eastAsia="Times New Roman" w:cstheme="minorHAnsi"/>
                <w:b/>
                <w:bCs/>
              </w:rPr>
            </w:pPr>
          </w:p>
        </w:tc>
      </w:tr>
    </w:tbl>
    <w:p w14:paraId="3587C350" w14:textId="77777777" w:rsidR="00CC2F0F" w:rsidRPr="00CC2F0F" w:rsidRDefault="00CC2F0F" w:rsidP="00CC2F0F">
      <w:pPr>
        <w:spacing w:before="120" w:line="240" w:lineRule="auto"/>
        <w:ind w:right="237"/>
        <w:rPr>
          <w:rFonts w:eastAsia="Times New Roman" w:cstheme="minorHAnsi"/>
        </w:rPr>
      </w:pPr>
    </w:p>
    <w:p w14:paraId="3587C351" w14:textId="77777777" w:rsidR="00CC2F0F" w:rsidRPr="00CC2F0F" w:rsidRDefault="00CC2F0F" w:rsidP="00CC2F0F">
      <w:pPr>
        <w:spacing w:before="120" w:line="240" w:lineRule="auto"/>
        <w:ind w:right="237"/>
        <w:rPr>
          <w:rFonts w:eastAsia="Times New Roman" w:cstheme="minorHAnsi"/>
        </w:rPr>
      </w:pPr>
    </w:p>
    <w:p w14:paraId="3587C352" w14:textId="77777777" w:rsidR="00CC2F0F" w:rsidRPr="00CC2F0F" w:rsidRDefault="00CC2F0F" w:rsidP="00CC2F0F">
      <w:pPr>
        <w:spacing w:before="120" w:line="240" w:lineRule="auto"/>
        <w:ind w:right="237"/>
        <w:rPr>
          <w:rFonts w:eastAsia="Times New Roman" w:cstheme="minorHAnsi"/>
          <w:b/>
        </w:rPr>
      </w:pPr>
      <w:r w:rsidRPr="00CC2F0F">
        <w:rPr>
          <w:rFonts w:eastAsia="Times New Roman" w:cstheme="minorHAnsi"/>
          <w:b/>
        </w:rPr>
        <w:t>Signed: ………………………………………………………………………………………</w:t>
      </w:r>
      <w:proofErr w:type="gramStart"/>
      <w:r w:rsidRPr="00CC2F0F">
        <w:rPr>
          <w:rFonts w:eastAsia="Times New Roman" w:cstheme="minorHAnsi"/>
          <w:b/>
        </w:rPr>
        <w:t>…..</w:t>
      </w:r>
      <w:proofErr w:type="gramEnd"/>
    </w:p>
    <w:p w14:paraId="3587C353" w14:textId="77777777" w:rsidR="00CC2F0F" w:rsidRPr="00CC2F0F" w:rsidRDefault="00CC2F0F" w:rsidP="00CC2F0F">
      <w:pPr>
        <w:spacing w:before="120" w:line="240" w:lineRule="auto"/>
        <w:ind w:right="237"/>
        <w:rPr>
          <w:rFonts w:eastAsia="Times New Roman" w:cstheme="minorHAnsi"/>
          <w:b/>
        </w:rPr>
      </w:pPr>
    </w:p>
    <w:p w14:paraId="3587C354" w14:textId="77777777" w:rsidR="00CC2F0F" w:rsidRPr="00CC2F0F" w:rsidRDefault="00CC2F0F" w:rsidP="00CC2F0F">
      <w:pPr>
        <w:spacing w:before="120" w:line="240" w:lineRule="auto"/>
        <w:ind w:right="237"/>
        <w:rPr>
          <w:rFonts w:eastAsia="Times New Roman" w:cstheme="minorHAnsi"/>
          <w:b/>
        </w:rPr>
      </w:pPr>
      <w:r w:rsidRPr="00CC2F0F">
        <w:rPr>
          <w:rFonts w:eastAsia="Times New Roman" w:cstheme="minorHAnsi"/>
          <w:b/>
        </w:rPr>
        <w:t>Full name: …………………………………………………………………………………</w:t>
      </w:r>
      <w:proofErr w:type="gramStart"/>
      <w:r w:rsidRPr="00CC2F0F">
        <w:rPr>
          <w:rFonts w:eastAsia="Times New Roman" w:cstheme="minorHAnsi"/>
          <w:b/>
        </w:rPr>
        <w:t>…..</w:t>
      </w:r>
      <w:proofErr w:type="gramEnd"/>
    </w:p>
    <w:p w14:paraId="3587C355" w14:textId="77777777" w:rsidR="00CC2F0F" w:rsidRPr="00CC2F0F" w:rsidRDefault="00CC2F0F" w:rsidP="00CC2F0F">
      <w:pPr>
        <w:spacing w:before="120" w:line="240" w:lineRule="auto"/>
        <w:ind w:right="237"/>
        <w:rPr>
          <w:rFonts w:eastAsia="Times New Roman" w:cstheme="minorHAnsi"/>
          <w:b/>
        </w:rPr>
      </w:pPr>
    </w:p>
    <w:p w14:paraId="3587C356" w14:textId="77777777" w:rsidR="00CC2F0F" w:rsidRPr="00CC2F0F" w:rsidRDefault="00CC2F0F" w:rsidP="00CC2F0F">
      <w:pPr>
        <w:spacing w:before="120" w:line="240" w:lineRule="auto"/>
        <w:ind w:right="237"/>
        <w:rPr>
          <w:rFonts w:eastAsia="Times New Roman" w:cstheme="minorHAnsi"/>
          <w:b/>
        </w:rPr>
      </w:pPr>
      <w:r w:rsidRPr="00CC2F0F">
        <w:rPr>
          <w:rFonts w:eastAsia="Times New Roman" w:cstheme="minorHAnsi"/>
          <w:b/>
        </w:rPr>
        <w:t>Date: ………………………………………………………………………………………………</w:t>
      </w:r>
    </w:p>
    <w:p w14:paraId="3587C357" w14:textId="77777777" w:rsidR="00CC2F0F" w:rsidRPr="00CC2F0F" w:rsidRDefault="00CC2F0F" w:rsidP="00CC2F0F">
      <w:pPr>
        <w:spacing w:before="120" w:line="240" w:lineRule="auto"/>
        <w:ind w:right="237"/>
        <w:rPr>
          <w:rFonts w:eastAsia="Times New Roman" w:cstheme="minorHAnsi"/>
        </w:rPr>
      </w:pPr>
    </w:p>
    <w:p w14:paraId="3587C358" w14:textId="77777777" w:rsidR="00CC2F0F" w:rsidRPr="00CC2F0F" w:rsidRDefault="00CC2F0F" w:rsidP="00CC2F0F">
      <w:pPr>
        <w:spacing w:before="120" w:line="240" w:lineRule="auto"/>
        <w:ind w:right="237"/>
        <w:rPr>
          <w:rFonts w:eastAsia="Times New Roman" w:cstheme="minorHAnsi"/>
        </w:rPr>
      </w:pPr>
    </w:p>
    <w:p w14:paraId="3587C359" w14:textId="77777777" w:rsidR="00CC2F0F" w:rsidRPr="00CC2F0F" w:rsidRDefault="00CC2F0F" w:rsidP="00CC2F0F">
      <w:pPr>
        <w:spacing w:before="120" w:line="240" w:lineRule="auto"/>
        <w:ind w:right="237"/>
        <w:rPr>
          <w:rFonts w:eastAsia="Times New Roman" w:cstheme="minorHAnsi"/>
        </w:rPr>
      </w:pPr>
    </w:p>
    <w:p w14:paraId="3587C35A" w14:textId="77777777" w:rsidR="007769CD" w:rsidRDefault="007769CD"/>
    <w:sectPr w:rsidR="007769CD" w:rsidSect="00580142">
      <w:headerReference w:type="default" r:id="rId11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C35D" w14:textId="77777777" w:rsidR="00BC5C63" w:rsidRDefault="00BC5C63" w:rsidP="00CC2F0F">
      <w:pPr>
        <w:spacing w:after="0" w:line="240" w:lineRule="auto"/>
      </w:pPr>
      <w:r>
        <w:separator/>
      </w:r>
    </w:p>
  </w:endnote>
  <w:endnote w:type="continuationSeparator" w:id="0">
    <w:p w14:paraId="3587C35E" w14:textId="77777777" w:rsidR="00BC5C63" w:rsidRDefault="00BC5C63" w:rsidP="00CC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C35B" w14:textId="77777777" w:rsidR="00BC5C63" w:rsidRDefault="00BC5C63" w:rsidP="00CC2F0F">
      <w:pPr>
        <w:spacing w:after="0" w:line="240" w:lineRule="auto"/>
      </w:pPr>
      <w:r>
        <w:separator/>
      </w:r>
    </w:p>
  </w:footnote>
  <w:footnote w:type="continuationSeparator" w:id="0">
    <w:p w14:paraId="3587C35C" w14:textId="77777777" w:rsidR="00BC5C63" w:rsidRDefault="00BC5C63" w:rsidP="00CC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C35F" w14:textId="77777777" w:rsidR="00CC2F0F" w:rsidRDefault="00CC2F0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0" allowOverlap="0" wp14:anchorId="3587C360" wp14:editId="3587C361">
          <wp:simplePos x="0" y="0"/>
          <wp:positionH relativeFrom="page">
            <wp:posOffset>147320</wp:posOffset>
          </wp:positionH>
          <wp:positionV relativeFrom="page">
            <wp:posOffset>271145</wp:posOffset>
          </wp:positionV>
          <wp:extent cx="276225" cy="1371600"/>
          <wp:effectExtent l="0" t="0" r="9525" b="0"/>
          <wp:wrapNone/>
          <wp:docPr id="1" name="Picture 1" descr="RioTinto_RGB_3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oTinto_RGB_38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7596F"/>
    <w:multiLevelType w:val="hybridMultilevel"/>
    <w:tmpl w:val="A6C8F1DA"/>
    <w:lvl w:ilvl="0" w:tplc="0C0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" w15:restartNumberingAfterBreak="0">
    <w:nsid w:val="4CF63525"/>
    <w:multiLevelType w:val="hybridMultilevel"/>
    <w:tmpl w:val="4ADAE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673838">
    <w:abstractNumId w:val="0"/>
  </w:num>
  <w:num w:numId="2" w16cid:durableId="699084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0F"/>
    <w:rsid w:val="000B7931"/>
    <w:rsid w:val="000C27B1"/>
    <w:rsid w:val="000F5218"/>
    <w:rsid w:val="00235F6A"/>
    <w:rsid w:val="00343E90"/>
    <w:rsid w:val="00391732"/>
    <w:rsid w:val="004A264F"/>
    <w:rsid w:val="004F7FC4"/>
    <w:rsid w:val="00523D84"/>
    <w:rsid w:val="00580142"/>
    <w:rsid w:val="005E49F6"/>
    <w:rsid w:val="007769CD"/>
    <w:rsid w:val="00A731AD"/>
    <w:rsid w:val="00AA62C6"/>
    <w:rsid w:val="00B338E4"/>
    <w:rsid w:val="00BC5C63"/>
    <w:rsid w:val="00CC2F0F"/>
    <w:rsid w:val="00D01D3E"/>
    <w:rsid w:val="00DF536E"/>
    <w:rsid w:val="00F2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87C31F"/>
  <w15:docId w15:val="{660D7FDC-1836-4EC7-A4FC-D339F200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C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0F"/>
  </w:style>
  <w:style w:type="paragraph" w:styleId="Footer">
    <w:name w:val="footer"/>
    <w:basedOn w:val="Normal"/>
    <w:link w:val="FooterChar"/>
    <w:uiPriority w:val="99"/>
    <w:unhideWhenUsed/>
    <w:rsid w:val="00CC2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0F"/>
  </w:style>
  <w:style w:type="character" w:customStyle="1" w:styleId="Heading1Char">
    <w:name w:val="Heading 1 Char"/>
    <w:basedOn w:val="DefaultParagraphFont"/>
    <w:link w:val="Heading1"/>
    <w:uiPriority w:val="9"/>
    <w:rsid w:val="00CC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2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3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338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38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yprospect.riotinto.org/en/functions/ethics/Pages/Data-privac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opic xmlns="8df39354-4be3-4217-bc34-71f2e443698c">Data Subject Request Form</Topic>
    <Language xmlns="8df39354-4be3-4217-bc34-71f2e443698c">English</Language>
    <Pillar xmlns="8df39354-4be3-4217-bc34-71f2e443698c">Data privacy</Pillar>
    <Year xmlns="8df39354-4be3-4217-bc34-71f2e443698c">2019</Year>
    <e_x002d_Document_x0020_type xmlns="8df39354-4be3-4217-bc34-71f2e443698c">08 - Support Material</e_x002d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4994D8A585244A3DBA61D44E99064" ma:contentTypeVersion="7" ma:contentTypeDescription="Create a new document." ma:contentTypeScope="" ma:versionID="a4ebde80a320c0a450a751e49799e88f">
  <xsd:schema xmlns:xsd="http://www.w3.org/2001/XMLSchema" xmlns:xs="http://www.w3.org/2001/XMLSchema" xmlns:p="http://schemas.microsoft.com/office/2006/metadata/properties" xmlns:ns1="http://schemas.microsoft.com/sharepoint/v3" xmlns:ns2="8df39354-4be3-4217-bc34-71f2e443698c" targetNamespace="http://schemas.microsoft.com/office/2006/metadata/properties" ma:root="true" ma:fieldsID="89db50bfc1004b34fdc4643d26c2cdb2" ns1:_="" ns2:_="">
    <xsd:import namespace="http://schemas.microsoft.com/sharepoint/v3"/>
    <xsd:import namespace="8df39354-4be3-4217-bc34-71f2e44369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anguage" minOccurs="0"/>
                <xsd:element ref="ns2:Pillar" minOccurs="0"/>
                <xsd:element ref="ns2:Topic" minOccurs="0"/>
                <xsd:element ref="ns2:e_x002d_Document_x0020_typ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39354-4be3-4217-bc34-71f2e443698c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glish" ma:format="Dropdown" ma:internalName="Language">
      <xsd:simpleType>
        <xsd:union memberTypes="dms:Text">
          <xsd:simpleType>
            <xsd:restriction base="dms:Choice">
              <xsd:enumeration value="English"/>
              <xsd:enumeration value="English (China)"/>
              <xsd:enumeration value="English (India)"/>
              <xsd:enumeration value="English (Mongolia)"/>
              <xsd:enumeration value="English (Singapore)"/>
              <xsd:enumeration value="English (South Africa)"/>
              <xsd:enumeration value="English (USA)"/>
              <xsd:enumeration value="French"/>
              <xsd:enumeration value="French (Canada)"/>
              <xsd:enumeration value="French (Singapore)"/>
              <xsd:enumeration value="Afrikaans"/>
              <xsd:enumeration value="Arabic"/>
              <xsd:enumeration value="Chinese"/>
              <xsd:enumeration value="Dutch"/>
              <xsd:enumeration value="German"/>
              <xsd:enumeration value="Filipino"/>
              <xsd:enumeration value="Hindi"/>
              <xsd:enumeration value="Icelandic"/>
              <xsd:enumeration value="Indonesian"/>
              <xsd:enumeration value="Japanese"/>
              <xsd:enumeration value="Kazakh"/>
              <xsd:enumeration value="Korean"/>
              <xsd:enumeration value="Lao"/>
              <xsd:enumeration value="Malagasy"/>
              <xsd:enumeration value="Malay"/>
              <xsd:enumeration value="Mandarin"/>
              <xsd:enumeration value="Mongolian"/>
              <xsd:enumeration value="Polish"/>
              <xsd:enumeration value="Portuguese (Brazil)"/>
              <xsd:enumeration value="Portuguese (Europe)"/>
              <xsd:enumeration value="Russian"/>
              <xsd:enumeration value="Serbian"/>
              <xsd:enumeration value="Spanish (Castilian)"/>
              <xsd:enumeration value="Spanish (LA)"/>
              <xsd:enumeration value="Tagalog"/>
              <xsd:enumeration value="Thai"/>
              <xsd:enumeration value="Zulu"/>
            </xsd:restriction>
          </xsd:simpleType>
        </xsd:union>
      </xsd:simpleType>
    </xsd:element>
    <xsd:element name="Pillar" ma:index="11" nillable="true" ma:displayName="Pillar" ma:format="Dropdown" ma:internalName="Pillar">
      <xsd:simpleType>
        <xsd:restriction base="dms:Choice">
          <xsd:enumeration value="Antitrust"/>
          <xsd:enumeration value="Business integrity"/>
          <xsd:enumeration value="Commercial"/>
          <xsd:enumeration value="Competition"/>
          <xsd:enumeration value="Compliance"/>
          <xsd:enumeration value="Data privacy"/>
          <xsd:enumeration value="Dawn raids"/>
          <xsd:enumeration value="Information gathering"/>
          <xsd:enumeration value="Investigations"/>
          <xsd:enumeration value="Leaders pack"/>
          <xsd:enumeration value="Talk to Peggy"/>
          <xsd:enumeration value="Third party due diligence"/>
          <xsd:enumeration value="Training"/>
          <xsd:enumeration value="Whistleblowing / Investigations"/>
        </xsd:restriction>
      </xsd:simpleType>
    </xsd:element>
    <xsd:element name="Topic" ma:index="12" nillable="true" ma:displayName="Topic" ma:format="Dropdown" ma:internalName="Topic">
      <xsd:simpleType>
        <xsd:union memberTypes="dms:Text">
          <xsd:simpleType>
            <xsd:restriction base="dms:Choice">
              <xsd:enumeration value="2018 Core Video"/>
              <xsd:enumeration value="Antitrust"/>
              <xsd:enumeration value="Benefits"/>
              <xsd:enumeration value="Best Practice"/>
              <xsd:enumeration value="Bribery and Corruption"/>
              <xsd:enumeration value="Business integrity"/>
              <xsd:enumeration value="Competition"/>
              <xsd:enumeration value="Communication"/>
              <xsd:enumeration value="Competition"/>
              <xsd:enumeration value="Conflicts of Interest"/>
              <xsd:enumeration value="Data privacy"/>
              <xsd:enumeration value="Data Privacy Statement"/>
              <xsd:enumeration value="Data Subject Request Form"/>
              <xsd:enumeration value="Dawn Raids"/>
              <xsd:enumeration value="Disclosures"/>
              <xsd:enumeration value="Employee Privacy Statement"/>
              <xsd:enumeration value="Fraud"/>
              <xsd:enumeration value="GIM database"/>
              <xsd:enumeration value="Human Rights"/>
              <xsd:enumeration value="Information gathering"/>
              <xsd:enumeration value="Integrity"/>
              <xsd:enumeration value="Integrity insights"/>
              <xsd:enumeration value="KYC"/>
              <xsd:enumeration value="KYS"/>
              <xsd:enumeration value="Leaders pack"/>
              <xsd:enumeration value="Non-Employee Privacy Statement"/>
              <xsd:enumeration value="Privacy Awareness Week 2019"/>
              <xsd:enumeration value="Privacy Statement"/>
              <xsd:enumeration value="Privacy Statement - additional information"/>
              <xsd:enumeration value="Record Retention"/>
              <xsd:enumeration value="Reporting Violations"/>
              <xsd:enumeration value="Sanctions"/>
              <xsd:enumeration value="Scenario"/>
              <xsd:enumeration value="Sexual harrassment"/>
              <xsd:enumeration value="Sponsorship &amp; Donations"/>
              <xsd:enumeration value="Supplement to Standard"/>
              <xsd:enumeration value="Talk to Peggy"/>
              <xsd:enumeration value="Talk to Peggy corporate posters"/>
              <xsd:enumeration value="Talk to Peggy site posters"/>
              <xsd:enumeration value="Third Parties"/>
              <xsd:enumeration value="Third party due diligence"/>
              <xsd:enumeration value="Whistleblowing"/>
            </xsd:restriction>
          </xsd:simpleType>
        </xsd:union>
      </xsd:simpleType>
    </xsd:element>
    <xsd:element name="e_x002d_Document_x0020_type" ma:index="13" nillable="true" ma:displayName="e-Document type" ma:format="Dropdown" ma:internalName="e_x002d_Document_x0020_type">
      <xsd:simpleType>
        <xsd:restriction base="dms:Choice">
          <xsd:enumeration value="01 - Policy"/>
          <xsd:enumeration value="02 - Standard"/>
          <xsd:enumeration value="03 - Manual"/>
          <xsd:enumeration value="04 - Guidance"/>
          <xsd:enumeration value="05 - Poster"/>
          <xsd:enumeration value="06 - Brochure"/>
          <xsd:enumeration value="07 - Training"/>
          <xsd:enumeration value="08 - Support Material"/>
          <xsd:enumeration value="09 - Contact List"/>
          <xsd:enumeration value="10 - FAQ"/>
          <xsd:enumeration value="11 - Checklist"/>
          <xsd:enumeration value="12 - Tutorials"/>
          <xsd:enumeration value="13 - Legal compliance"/>
          <xsd:enumeration value="14 - Training scripts"/>
          <xsd:enumeration value="99 - Archive"/>
        </xsd:restriction>
      </xsd:simpleType>
    </xsd:element>
    <xsd:element name="Year" ma:index="14" nillable="true" ma:displayName="Year" ma:description="Year the resource was published (should be sorted by)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8FD6B-461F-4F1D-9E2B-F7E936760BB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8df39354-4be3-4217-bc34-71f2e443698c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A8B954-C4B4-4749-9774-BBE7F1035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39354-4be3-4217-bc34-71f2e4436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8F1A0-7EE1-49BC-937F-0216100164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Subject Request Form</vt:lpstr>
    </vt:vector>
  </TitlesOfParts>
  <Company>Rio Tinto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Subject Request Form</dc:title>
  <dc:creator>Rio Tinto User</dc:creator>
  <cp:lastModifiedBy>Lidgerwood, Carolyn (Ethics &amp; Integrity)</cp:lastModifiedBy>
  <cp:revision>2</cp:revision>
  <dcterms:created xsi:type="dcterms:W3CDTF">2023-08-06T03:23:00Z</dcterms:created>
  <dcterms:modified xsi:type="dcterms:W3CDTF">2023-08-06T03:23:00Z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0x0101009E14994D8A585244A3DBA61D44E99064</vt:lpwstr>
  </property>
</Properties>
</file>